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55B706D4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D17AA5">
        <w:rPr>
          <w:rFonts w:ascii="Arial" w:hAnsi="Arial" w:cs="Arial"/>
          <w:b/>
          <w:color w:val="000000"/>
          <w:sz w:val="24"/>
        </w:rPr>
        <w:t>8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726D0B" w:rsidRPr="00726D0B">
        <w:rPr>
          <w:rFonts w:ascii="Arial" w:hAnsi="Arial" w:cs="Arial"/>
          <w:b/>
          <w:color w:val="000000"/>
          <w:sz w:val="24"/>
        </w:rPr>
        <w:t>R1-2202098</w:t>
      </w:r>
    </w:p>
    <w:bookmarkEnd w:id="0"/>
    <w:p w14:paraId="50F51C33" w14:textId="22BD29C5" w:rsidR="00D90606" w:rsidRDefault="00A72951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 w:rsidRPr="00A72951">
        <w:rPr>
          <w:rFonts w:ascii="Arial" w:hAnsi="Arial" w:cs="Arial"/>
          <w:b/>
          <w:sz w:val="24"/>
          <w:szCs w:val="24"/>
        </w:rPr>
        <w:t xml:space="preserve">e-Meeting, February </w:t>
      </w:r>
      <w:r w:rsidR="00726D0B" w:rsidRPr="00A72951">
        <w:rPr>
          <w:rFonts w:ascii="Arial" w:hAnsi="Arial" w:cs="Arial"/>
          <w:b/>
          <w:sz w:val="24"/>
          <w:szCs w:val="24"/>
        </w:rPr>
        <w:t>21</w:t>
      </w:r>
      <w:r w:rsidR="00726D0B" w:rsidRPr="00726D0B">
        <w:rPr>
          <w:rFonts w:ascii="Arial" w:hAnsi="Arial" w:cs="Arial"/>
          <w:b/>
          <w:sz w:val="24"/>
          <w:szCs w:val="24"/>
          <w:vertAlign w:val="superscript"/>
        </w:rPr>
        <w:t>st</w:t>
      </w:r>
      <w:r w:rsidR="00726D0B">
        <w:rPr>
          <w:rFonts w:ascii="Arial" w:hAnsi="Arial" w:cs="Arial"/>
          <w:b/>
          <w:sz w:val="24"/>
          <w:szCs w:val="24"/>
        </w:rPr>
        <w:t xml:space="preserve"> </w:t>
      </w:r>
      <w:r w:rsidR="00726D0B" w:rsidRPr="00A72951">
        <w:rPr>
          <w:rFonts w:ascii="Arial" w:hAnsi="Arial" w:cs="Arial"/>
          <w:b/>
          <w:sz w:val="24"/>
          <w:szCs w:val="24"/>
        </w:rPr>
        <w:t>–</w:t>
      </w:r>
      <w:r w:rsidRPr="00A72951">
        <w:rPr>
          <w:rFonts w:ascii="Arial" w:hAnsi="Arial" w:cs="Arial"/>
          <w:b/>
          <w:sz w:val="24"/>
          <w:szCs w:val="24"/>
        </w:rPr>
        <w:t xml:space="preserve"> March 3</w:t>
      </w:r>
      <w:r w:rsidR="00726D0B" w:rsidRPr="00726D0B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A72951">
        <w:rPr>
          <w:rFonts w:ascii="Arial" w:hAnsi="Arial" w:cs="Arial"/>
          <w:b/>
          <w:sz w:val="24"/>
          <w:szCs w:val="24"/>
        </w:rPr>
        <w:t>, 2022</w:t>
      </w:r>
    </w:p>
    <w:p w14:paraId="6CABF468" w14:textId="77777777" w:rsidR="00A72951" w:rsidRPr="00726D0B" w:rsidRDefault="00A72951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Cs w:val="16"/>
        </w:rPr>
      </w:pPr>
    </w:p>
    <w:p w14:paraId="205C495D" w14:textId="0D369291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Draft</w:t>
      </w:r>
      <w:r w:rsidR="00DD15AF">
        <w:rPr>
          <w:rFonts w:ascii="Arial" w:eastAsia="DengXian" w:hAnsi="Arial" w:cs="Arial"/>
          <w:bCs/>
        </w:rPr>
        <w:t xml:space="preserve">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LS</w:t>
      </w:r>
      <w:r w:rsidR="00CA07C3" w:rsidRPr="00CA07C3">
        <w:rPr>
          <w:rFonts w:ascii="Arial" w:eastAsia="DengXian" w:hAnsi="Arial" w:cs="Arial"/>
          <w:bCs/>
        </w:rPr>
        <w:t xml:space="preserve"> to RAN</w:t>
      </w:r>
      <w:r w:rsidR="00403175">
        <w:rPr>
          <w:rFonts w:ascii="Arial" w:eastAsia="DengXian" w:hAnsi="Arial" w:cs="Arial"/>
          <w:bCs/>
        </w:rPr>
        <w:t>2</w:t>
      </w:r>
      <w:r w:rsidR="00CA07C3" w:rsidRPr="00CA07C3">
        <w:rPr>
          <w:rFonts w:ascii="Arial" w:eastAsia="DengXian" w:hAnsi="Arial" w:cs="Arial"/>
          <w:bCs/>
        </w:rPr>
        <w:t xml:space="preserve"> on </w:t>
      </w:r>
      <w:r w:rsidR="00A70698" w:rsidRPr="00A70698">
        <w:rPr>
          <w:rFonts w:ascii="Arial" w:hAnsi="Arial" w:cs="Arial"/>
          <w:bCs/>
          <w:color w:val="000000"/>
        </w:rPr>
        <w:t>Enhanced TCI state indication for UE-specific PDCCH MAC CE</w:t>
      </w:r>
    </w:p>
    <w:p w14:paraId="0F772963" w14:textId="660F22F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A70698" w:rsidRPr="00A70698">
        <w:rPr>
          <w:rFonts w:ascii="Arial" w:eastAsia="Malgun Gothic" w:hAnsi="Arial" w:cs="Arial"/>
          <w:bCs/>
          <w:lang w:eastAsia="ko-KR"/>
        </w:rPr>
        <w:t>R2-2201995</w:t>
      </w:r>
    </w:p>
    <w:p w14:paraId="697B8212" w14:textId="6BBC3E4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F74FFC">
        <w:rPr>
          <w:rFonts w:ascii="Arial" w:eastAsia="DengXian" w:hAnsi="Arial" w:cs="Arial"/>
          <w:bCs/>
        </w:rPr>
        <w:t>7</w:t>
      </w:r>
    </w:p>
    <w:p w14:paraId="4239D4D7" w14:textId="476FEFE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proofErr w:type="spellStart"/>
      <w:r w:rsidR="00F74FFC" w:rsidRPr="00987A2C">
        <w:rPr>
          <w:rFonts w:ascii="Arial" w:hAnsi="Arial" w:cs="Arial"/>
          <w:bCs/>
        </w:rPr>
        <w:t>NR_</w:t>
      </w:r>
      <w:r w:rsidR="00F74FFC">
        <w:rPr>
          <w:rFonts w:ascii="Arial" w:hAnsi="Arial" w:cs="Arial"/>
          <w:bCs/>
        </w:rPr>
        <w:t>f</w:t>
      </w:r>
      <w:r w:rsidR="00F74FFC" w:rsidRPr="00987A2C">
        <w:rPr>
          <w:rFonts w:ascii="Arial" w:hAnsi="Arial" w:cs="Arial"/>
          <w:bCs/>
        </w:rPr>
        <w:t>eMIMO</w:t>
      </w:r>
      <w:proofErr w:type="spellEnd"/>
      <w:r w:rsidR="00F74FFC" w:rsidRPr="00987A2C">
        <w:rPr>
          <w:rFonts w:ascii="Arial" w:hAnsi="Arial" w:cs="Arial"/>
          <w:bCs/>
        </w:rPr>
        <w:t>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94BA10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74FFC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1B82323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A70698">
        <w:rPr>
          <w:rFonts w:ascii="Arial" w:eastAsia="Malgun Gothic" w:hAnsi="Arial" w:cs="Arial"/>
          <w:bCs/>
          <w:lang w:eastAsia="ko-KR"/>
        </w:rPr>
        <w:t>Muhammad Abdelghaffar</w:t>
      </w:r>
    </w:p>
    <w:p w14:paraId="4D8461E1" w14:textId="687478DF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A70698" w:rsidRPr="00E04414">
          <w:rPr>
            <w:rStyle w:val="Hyperlink"/>
            <w:rFonts w:ascii="Arial" w:eastAsia="DengXian" w:hAnsi="Arial" w:cs="Arial"/>
            <w:bCs/>
          </w:rPr>
          <w:t>mabdelgh@qti.qualcomm.com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342E9A11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2C3EAF">
        <w:rPr>
          <w:lang w:eastAsia="zh-CN"/>
        </w:rPr>
        <w:t>2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9A62E8" w:rsidRPr="009A62E8">
        <w:rPr>
          <w:lang w:eastAsia="zh-CN"/>
        </w:rPr>
        <w:t xml:space="preserve">LS on </w:t>
      </w:r>
      <w:r w:rsidR="00A70698" w:rsidRPr="00A70698">
        <w:rPr>
          <w:lang w:eastAsia="zh-CN"/>
        </w:rPr>
        <w:t>Enhanced TCI state indication for UE-specific PDCCH MAC CE</w:t>
      </w:r>
      <w:r w:rsidR="00386C5C" w:rsidRPr="00386C5C">
        <w:rPr>
          <w:lang w:eastAsia="zh-CN"/>
        </w:rPr>
        <w:t xml:space="preserve"> </w:t>
      </w:r>
      <w:r w:rsidR="007102D7">
        <w:rPr>
          <w:lang w:eastAsia="zh-CN"/>
        </w:rPr>
        <w:t>and would like to provide repl</w:t>
      </w:r>
      <w:r w:rsidR="00EC6008">
        <w:rPr>
          <w:lang w:eastAsia="zh-CN"/>
        </w:rPr>
        <w:t>ies</w:t>
      </w:r>
      <w:r w:rsidR="007102D7">
        <w:rPr>
          <w:lang w:eastAsia="zh-CN"/>
        </w:rPr>
        <w:t xml:space="preserve"> to the </w:t>
      </w:r>
      <w:r w:rsidR="00011A49">
        <w:rPr>
          <w:lang w:eastAsia="zh-CN"/>
        </w:rPr>
        <w:t>questions</w:t>
      </w:r>
      <w:r w:rsidR="000B7205">
        <w:rPr>
          <w:lang w:eastAsia="zh-CN"/>
        </w:rPr>
        <w:t xml:space="preserve"> in the corresponding section below</w:t>
      </w:r>
      <w:r w:rsidR="00011A49">
        <w:rPr>
          <w:lang w:eastAsia="zh-CN"/>
        </w:rPr>
        <w:t>.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9559"/>
      </w:tblGrid>
      <w:tr w:rsidR="009F29E7" w14:paraId="3B38FBD3" w14:textId="77777777" w:rsidTr="00EC6B5C">
        <w:trPr>
          <w:trHeight w:val="272"/>
        </w:trPr>
        <w:tc>
          <w:tcPr>
            <w:tcW w:w="9559" w:type="dxa"/>
          </w:tcPr>
          <w:p w14:paraId="631143B6" w14:textId="77777777" w:rsidR="00A70698" w:rsidRDefault="00A70698" w:rsidP="00A70698">
            <w:pPr>
              <w:overflowPunct w:val="0"/>
              <w:adjustRightInd w:val="0"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RAN2 agreed to introduce the new “</w:t>
            </w:r>
            <w:r w:rsidRPr="001A06F1">
              <w:rPr>
                <w:rFonts w:ascii="Arial" w:eastAsia="DengXian" w:hAnsi="Arial" w:cs="Arial"/>
                <w:lang w:eastAsia="zh-CN"/>
              </w:rPr>
              <w:t>Enhanced TCI state indication for UE-specific PDCCH MAC CE”</w:t>
            </w:r>
            <w:r>
              <w:rPr>
                <w:rFonts w:ascii="Arial" w:eastAsia="DengXian" w:hAnsi="Arial" w:cs="Arial"/>
                <w:lang w:eastAsia="zh-CN"/>
              </w:rPr>
              <w:t xml:space="preserve"> for </w:t>
            </w:r>
            <w:r w:rsidRPr="001A06F1">
              <w:rPr>
                <w:rFonts w:ascii="Arial" w:eastAsia="DengXian" w:hAnsi="Arial" w:cs="Arial"/>
                <w:lang w:eastAsia="zh-CN"/>
              </w:rPr>
              <w:t>activating two TCI states for SFN-based PDCCH transmission</w:t>
            </w:r>
            <w:r>
              <w:rPr>
                <w:rFonts w:ascii="Arial" w:eastAsia="DengXian" w:hAnsi="Arial" w:cs="Arial"/>
                <w:lang w:eastAsia="zh-CN"/>
              </w:rPr>
              <w:t>.</w:t>
            </w:r>
          </w:p>
          <w:p w14:paraId="285F8A5D" w14:textId="77777777" w:rsidR="00A70698" w:rsidRDefault="00A70698" w:rsidP="00A70698">
            <w:pPr>
              <w:overflowPunct w:val="0"/>
              <w:adjustRightInd w:val="0"/>
              <w:textAlignment w:val="baseline"/>
              <w:rPr>
                <w:rFonts w:ascii="Arial" w:eastAsiaTheme="minorEastAsia" w:hAnsi="Arial" w:cs="Arial"/>
              </w:rPr>
            </w:pPr>
            <w:r>
              <w:rPr>
                <w:rFonts w:ascii="Arial" w:eastAsia="DengXian" w:hAnsi="Arial" w:cs="Arial"/>
                <w:lang w:eastAsia="zh-CN"/>
              </w:rPr>
              <w:t>Legacy “</w:t>
            </w:r>
            <w:r w:rsidRPr="001A06F1">
              <w:rPr>
                <w:rFonts w:ascii="Arial" w:eastAsia="DengXian" w:hAnsi="Arial" w:cs="Arial"/>
                <w:lang w:eastAsia="zh-CN"/>
              </w:rPr>
              <w:t>TCI state indication for UE-specific PDCCH MAC CE</w:t>
            </w:r>
            <w:r>
              <w:rPr>
                <w:rFonts w:ascii="Arial" w:eastAsia="DengXian" w:hAnsi="Arial" w:cs="Arial"/>
                <w:lang w:eastAsia="zh-CN"/>
              </w:rPr>
              <w:t>” is applicable to a CORESET zero, but RAN2 think w</w:t>
            </w:r>
            <w:r w:rsidRPr="00E00BEF">
              <w:rPr>
                <w:rFonts w:ascii="Arial" w:eastAsia="DengXian" w:hAnsi="Arial" w:cs="Arial"/>
                <w:lang w:eastAsia="zh-CN"/>
              </w:rPr>
              <w:t>hether the Enhanced TCI state indication for UE specific PDCCH MAC CE can be applied to CORESET zero</w:t>
            </w:r>
            <w:r>
              <w:rPr>
                <w:rFonts w:ascii="Arial" w:eastAsia="DengXian" w:hAnsi="Arial" w:cs="Arial"/>
                <w:lang w:eastAsia="zh-CN"/>
              </w:rPr>
              <w:t xml:space="preserve"> is up to RAN1 decision.</w:t>
            </w:r>
          </w:p>
          <w:p w14:paraId="0F75F4B2" w14:textId="2814B297" w:rsidR="009F29E7" w:rsidRPr="00A70698" w:rsidRDefault="00A70698" w:rsidP="00A70698">
            <w:pPr>
              <w:overflowPunct w:val="0"/>
              <w:adjustRightInd w:val="0"/>
              <w:textAlignment w:val="baseline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b/>
              </w:rPr>
              <w:t xml:space="preserve">Question: </w:t>
            </w:r>
            <w:r w:rsidRPr="00E00BEF">
              <w:rPr>
                <w:rFonts w:ascii="Arial" w:eastAsiaTheme="minorEastAsia" w:hAnsi="Arial" w:cs="Arial"/>
                <w:b/>
              </w:rPr>
              <w:t xml:space="preserve">RAN2 would like to ask whether </w:t>
            </w:r>
            <w:r>
              <w:rPr>
                <w:rFonts w:ascii="Arial" w:eastAsiaTheme="minorEastAsia" w:hAnsi="Arial" w:cs="Arial"/>
                <w:b/>
              </w:rPr>
              <w:t>“</w:t>
            </w:r>
            <w:r w:rsidRPr="00E00BEF">
              <w:rPr>
                <w:rFonts w:ascii="Arial" w:eastAsiaTheme="minorEastAsia" w:hAnsi="Arial" w:cs="Arial"/>
                <w:b/>
              </w:rPr>
              <w:t>Enhanced TCI state indication for UE specific PDCCH MAC CE</w:t>
            </w:r>
            <w:r>
              <w:rPr>
                <w:rFonts w:ascii="Arial" w:eastAsiaTheme="minorEastAsia" w:hAnsi="Arial" w:cs="Arial"/>
                <w:b/>
              </w:rPr>
              <w:t>”</w:t>
            </w:r>
            <w:r w:rsidRPr="00E00BEF">
              <w:rPr>
                <w:rFonts w:ascii="Arial" w:eastAsiaTheme="minorEastAsia" w:hAnsi="Arial" w:cs="Arial"/>
                <w:b/>
              </w:rPr>
              <w:t xml:space="preserve"> can be applied to CORESET zero</w:t>
            </w:r>
            <w:r>
              <w:rPr>
                <w:rFonts w:ascii="Arial" w:eastAsiaTheme="minorEastAsia" w:hAnsi="Arial" w:cs="Arial"/>
                <w:b/>
              </w:rPr>
              <w:t xml:space="preserve"> or not.</w:t>
            </w:r>
          </w:p>
        </w:tc>
      </w:tr>
    </w:tbl>
    <w:p w14:paraId="47D67D96" w14:textId="77777777" w:rsidR="00A70698" w:rsidRPr="00726D0B" w:rsidRDefault="00A70698" w:rsidP="009F29E7">
      <w:pPr>
        <w:jc w:val="both"/>
        <w:rPr>
          <w:b/>
          <w:bCs/>
          <w:sz w:val="12"/>
          <w:szCs w:val="12"/>
          <w:lang w:eastAsia="zh-CN"/>
        </w:rPr>
      </w:pPr>
    </w:p>
    <w:p w14:paraId="1421991C" w14:textId="087967CF" w:rsidR="009F29E7" w:rsidRDefault="009F29E7" w:rsidP="009F29E7">
      <w:pPr>
        <w:jc w:val="both"/>
      </w:pPr>
      <w:r w:rsidRPr="005C0524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  <w:r w:rsidR="00A70698">
        <w:rPr>
          <w:lang w:eastAsia="zh-CN"/>
        </w:rPr>
        <w:t xml:space="preserve">The </w:t>
      </w:r>
      <w:r w:rsidR="003773E5" w:rsidRPr="003773E5">
        <w:rPr>
          <w:lang w:eastAsia="zh-CN"/>
        </w:rPr>
        <w:t>Enhanced TCI state indication for UE-specific PDCCH MAC CE</w:t>
      </w:r>
      <w:r w:rsidR="003773E5">
        <w:rPr>
          <w:lang w:eastAsia="zh-CN"/>
        </w:rPr>
        <w:t xml:space="preserve"> </w:t>
      </w:r>
      <w:r w:rsidR="002F747C">
        <w:rPr>
          <w:lang w:eastAsia="zh-CN"/>
        </w:rPr>
        <w:t xml:space="preserve">can’t </w:t>
      </w:r>
      <w:r w:rsidR="003773E5">
        <w:rPr>
          <w:lang w:eastAsia="zh-CN"/>
        </w:rPr>
        <w:t>be applicable to CORESE zero.</w:t>
      </w:r>
      <w:r w:rsidR="002F747C">
        <w:rPr>
          <w:lang w:eastAsia="zh-CN"/>
        </w:rPr>
        <w:t xml:space="preserve"> CORESET #0 should be configured or activated with only one TCI state to accommodate the legacy operation. 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3DF50679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BE510A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11172476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BE510A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20ACB84B" w:rsidR="002429D9" w:rsidRDefault="00ED7666" w:rsidP="00F756EC">
      <w:pPr>
        <w:pStyle w:val="Heading1"/>
      </w:pPr>
      <w:bookmarkStart w:id="2" w:name="_Hlk4777878"/>
      <w:bookmarkEnd w:id="1"/>
      <w:r>
        <w:t>Dates of Next TSG-RAN1 Meeting:</w:t>
      </w:r>
    </w:p>
    <w:bookmarkEnd w:id="2"/>
    <w:p w14:paraId="7F00B31E" w14:textId="77777777" w:rsidR="00E0502D" w:rsidRPr="00745B2C" w:rsidRDefault="00E0502D" w:rsidP="00E0502D">
      <w:pPr>
        <w:rPr>
          <w:lang w:eastAsia="zh-CN"/>
        </w:rPr>
      </w:pPr>
      <w:r w:rsidRPr="00745B2C">
        <w:rPr>
          <w:lang w:eastAsia="zh-CN"/>
        </w:rPr>
        <w:t>RAN1 #10</w:t>
      </w:r>
      <w:r>
        <w:rPr>
          <w:lang w:eastAsia="zh-CN"/>
        </w:rPr>
        <w:t>9</w:t>
      </w:r>
      <w:r w:rsidRPr="00745B2C">
        <w:rPr>
          <w:lang w:eastAsia="zh-CN"/>
        </w:rPr>
        <w:t>-e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>
        <w:rPr>
          <w:lang w:eastAsia="zh-CN"/>
        </w:rPr>
        <w:t>16</w:t>
      </w:r>
      <w:r w:rsidRPr="00745B2C">
        <w:rPr>
          <w:lang w:eastAsia="zh-CN"/>
        </w:rPr>
        <w:t xml:space="preserve"> </w:t>
      </w:r>
      <w:r>
        <w:rPr>
          <w:lang w:eastAsia="zh-CN"/>
        </w:rPr>
        <w:t>May</w:t>
      </w:r>
      <w:r w:rsidRPr="00745B2C">
        <w:rPr>
          <w:lang w:eastAsia="zh-CN"/>
        </w:rPr>
        <w:t xml:space="preserve"> – </w:t>
      </w:r>
      <w:r>
        <w:rPr>
          <w:lang w:eastAsia="zh-CN"/>
        </w:rPr>
        <w:t>27</w:t>
      </w:r>
      <w:r w:rsidRPr="00745B2C">
        <w:rPr>
          <w:lang w:eastAsia="zh-CN"/>
        </w:rPr>
        <w:t xml:space="preserve"> </w:t>
      </w:r>
      <w:r>
        <w:rPr>
          <w:lang w:eastAsia="zh-CN"/>
        </w:rPr>
        <w:t>May</w:t>
      </w:r>
      <w:r w:rsidRPr="00745B2C">
        <w:rPr>
          <w:lang w:eastAsia="zh-CN"/>
        </w:rPr>
        <w:t xml:space="preserve"> 202</w:t>
      </w:r>
      <w:r>
        <w:rPr>
          <w:lang w:eastAsia="zh-CN"/>
        </w:rPr>
        <w:t>2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  <w:t>Electronic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24A0F" w14:textId="77777777" w:rsidR="0098577C" w:rsidRDefault="0098577C" w:rsidP="005D6179">
      <w:pPr>
        <w:spacing w:after="0"/>
      </w:pPr>
      <w:r>
        <w:separator/>
      </w:r>
    </w:p>
  </w:endnote>
  <w:endnote w:type="continuationSeparator" w:id="0">
    <w:p w14:paraId="784B4E71" w14:textId="77777777" w:rsidR="0098577C" w:rsidRDefault="0098577C" w:rsidP="005D6179">
      <w:pPr>
        <w:spacing w:after="0"/>
      </w:pPr>
      <w:r>
        <w:continuationSeparator/>
      </w:r>
    </w:p>
  </w:endnote>
  <w:endnote w:type="continuationNotice" w:id="1">
    <w:p w14:paraId="24298BB2" w14:textId="77777777" w:rsidR="0098577C" w:rsidRDefault="009857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ADC33" w14:textId="77777777" w:rsidR="0098577C" w:rsidRDefault="0098577C" w:rsidP="005D6179">
      <w:pPr>
        <w:spacing w:after="0"/>
      </w:pPr>
      <w:r>
        <w:separator/>
      </w:r>
    </w:p>
  </w:footnote>
  <w:footnote w:type="continuationSeparator" w:id="0">
    <w:p w14:paraId="53AB9788" w14:textId="77777777" w:rsidR="0098577C" w:rsidRDefault="0098577C" w:rsidP="005D6179">
      <w:pPr>
        <w:spacing w:after="0"/>
      </w:pPr>
      <w:r>
        <w:continuationSeparator/>
      </w:r>
    </w:p>
  </w:footnote>
  <w:footnote w:type="continuationNotice" w:id="1">
    <w:p w14:paraId="6DA3A61E" w14:textId="77777777" w:rsidR="0098577C" w:rsidRDefault="009857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10"/>
  </w:num>
  <w:num w:numId="3">
    <w:abstractNumId w:val="18"/>
  </w:num>
  <w:num w:numId="4">
    <w:abstractNumId w:val="1"/>
  </w:num>
  <w:num w:numId="5">
    <w:abstractNumId w:val="11"/>
  </w:num>
  <w:num w:numId="6">
    <w:abstractNumId w:val="17"/>
  </w:num>
  <w:num w:numId="7">
    <w:abstractNumId w:val="9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0"/>
  </w:num>
  <w:num w:numId="13">
    <w:abstractNumId w:val="7"/>
  </w:num>
  <w:num w:numId="14">
    <w:abstractNumId w:val="6"/>
  </w:num>
  <w:num w:numId="15">
    <w:abstractNumId w:val="12"/>
  </w:num>
  <w:num w:numId="16">
    <w:abstractNumId w:val="15"/>
  </w:num>
  <w:num w:numId="17">
    <w:abstractNumId w:val="16"/>
  </w:num>
  <w:num w:numId="18">
    <w:abstractNumId w:val="5"/>
  </w:num>
  <w:num w:numId="19">
    <w:abstractNumId w:val="14"/>
  </w:num>
  <w:num w:numId="2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1A49"/>
    <w:rsid w:val="00013E61"/>
    <w:rsid w:val="00013EA1"/>
    <w:rsid w:val="000173D1"/>
    <w:rsid w:val="00030C7F"/>
    <w:rsid w:val="0003285A"/>
    <w:rsid w:val="00032F62"/>
    <w:rsid w:val="00036CF7"/>
    <w:rsid w:val="00041CD3"/>
    <w:rsid w:val="00042EE1"/>
    <w:rsid w:val="000445C4"/>
    <w:rsid w:val="000459EC"/>
    <w:rsid w:val="00050E5B"/>
    <w:rsid w:val="00054322"/>
    <w:rsid w:val="00055D11"/>
    <w:rsid w:val="00060691"/>
    <w:rsid w:val="00061E3D"/>
    <w:rsid w:val="00063E2C"/>
    <w:rsid w:val="00066F86"/>
    <w:rsid w:val="00070301"/>
    <w:rsid w:val="00072729"/>
    <w:rsid w:val="00074067"/>
    <w:rsid w:val="000741B3"/>
    <w:rsid w:val="00075484"/>
    <w:rsid w:val="00076AE6"/>
    <w:rsid w:val="00081007"/>
    <w:rsid w:val="000811E3"/>
    <w:rsid w:val="00082FC0"/>
    <w:rsid w:val="0008301C"/>
    <w:rsid w:val="00087421"/>
    <w:rsid w:val="00087BD4"/>
    <w:rsid w:val="000910D9"/>
    <w:rsid w:val="000965C8"/>
    <w:rsid w:val="00097310"/>
    <w:rsid w:val="00097693"/>
    <w:rsid w:val="000A00F2"/>
    <w:rsid w:val="000A5AF4"/>
    <w:rsid w:val="000B7205"/>
    <w:rsid w:val="000C1A38"/>
    <w:rsid w:val="000C2896"/>
    <w:rsid w:val="000D0276"/>
    <w:rsid w:val="000D7F5A"/>
    <w:rsid w:val="000E200B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24B2"/>
    <w:rsid w:val="001D328F"/>
    <w:rsid w:val="001D5864"/>
    <w:rsid w:val="001D695A"/>
    <w:rsid w:val="001D7DB2"/>
    <w:rsid w:val="001E0363"/>
    <w:rsid w:val="001E1854"/>
    <w:rsid w:val="001E21CA"/>
    <w:rsid w:val="001E4F81"/>
    <w:rsid w:val="001E5F34"/>
    <w:rsid w:val="001F05CF"/>
    <w:rsid w:val="001F1875"/>
    <w:rsid w:val="001F4726"/>
    <w:rsid w:val="001F5357"/>
    <w:rsid w:val="00204118"/>
    <w:rsid w:val="002056E5"/>
    <w:rsid w:val="00212155"/>
    <w:rsid w:val="00212CB8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197C"/>
    <w:rsid w:val="0025519C"/>
    <w:rsid w:val="00257366"/>
    <w:rsid w:val="00261651"/>
    <w:rsid w:val="00262708"/>
    <w:rsid w:val="002668FA"/>
    <w:rsid w:val="00274FEF"/>
    <w:rsid w:val="0027601E"/>
    <w:rsid w:val="002817D4"/>
    <w:rsid w:val="00281803"/>
    <w:rsid w:val="002852C0"/>
    <w:rsid w:val="00286170"/>
    <w:rsid w:val="00291075"/>
    <w:rsid w:val="00293067"/>
    <w:rsid w:val="002946A2"/>
    <w:rsid w:val="00294FC1"/>
    <w:rsid w:val="002977F7"/>
    <w:rsid w:val="00297BC3"/>
    <w:rsid w:val="00297C34"/>
    <w:rsid w:val="002A029C"/>
    <w:rsid w:val="002A70E5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7CAA"/>
    <w:rsid w:val="002E6635"/>
    <w:rsid w:val="002E7A25"/>
    <w:rsid w:val="002F38E9"/>
    <w:rsid w:val="002F4FE5"/>
    <w:rsid w:val="002F747C"/>
    <w:rsid w:val="002F7AA0"/>
    <w:rsid w:val="00304883"/>
    <w:rsid w:val="00310594"/>
    <w:rsid w:val="003126DF"/>
    <w:rsid w:val="003144D0"/>
    <w:rsid w:val="00314C9B"/>
    <w:rsid w:val="003161F5"/>
    <w:rsid w:val="00316751"/>
    <w:rsid w:val="00321616"/>
    <w:rsid w:val="0032574F"/>
    <w:rsid w:val="00327B82"/>
    <w:rsid w:val="00330351"/>
    <w:rsid w:val="0033189F"/>
    <w:rsid w:val="00332F80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541A4"/>
    <w:rsid w:val="00355DF2"/>
    <w:rsid w:val="0036175B"/>
    <w:rsid w:val="00363CA7"/>
    <w:rsid w:val="00364658"/>
    <w:rsid w:val="00366611"/>
    <w:rsid w:val="00366F9D"/>
    <w:rsid w:val="003673BF"/>
    <w:rsid w:val="00375FC7"/>
    <w:rsid w:val="003773E5"/>
    <w:rsid w:val="003825E8"/>
    <w:rsid w:val="0038433C"/>
    <w:rsid w:val="003848AB"/>
    <w:rsid w:val="00386C5C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B18"/>
    <w:rsid w:val="004077AE"/>
    <w:rsid w:val="00413E52"/>
    <w:rsid w:val="00413F81"/>
    <w:rsid w:val="00413FFE"/>
    <w:rsid w:val="00417C8F"/>
    <w:rsid w:val="0042006E"/>
    <w:rsid w:val="00423D7A"/>
    <w:rsid w:val="00424735"/>
    <w:rsid w:val="00426E81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C02D9"/>
    <w:rsid w:val="004C08E8"/>
    <w:rsid w:val="004C56AC"/>
    <w:rsid w:val="004C5C69"/>
    <w:rsid w:val="004C61F1"/>
    <w:rsid w:val="004C6372"/>
    <w:rsid w:val="004C6679"/>
    <w:rsid w:val="004D1F58"/>
    <w:rsid w:val="004D5575"/>
    <w:rsid w:val="004D6945"/>
    <w:rsid w:val="004D7478"/>
    <w:rsid w:val="004E058D"/>
    <w:rsid w:val="004E1178"/>
    <w:rsid w:val="004E1F2B"/>
    <w:rsid w:val="004F00A0"/>
    <w:rsid w:val="004F0985"/>
    <w:rsid w:val="004F252B"/>
    <w:rsid w:val="004F36A6"/>
    <w:rsid w:val="004F6818"/>
    <w:rsid w:val="00502B89"/>
    <w:rsid w:val="0050693D"/>
    <w:rsid w:val="0051093A"/>
    <w:rsid w:val="0051104A"/>
    <w:rsid w:val="00520133"/>
    <w:rsid w:val="005222B8"/>
    <w:rsid w:val="00522B14"/>
    <w:rsid w:val="00524D68"/>
    <w:rsid w:val="00534F9E"/>
    <w:rsid w:val="00535E9D"/>
    <w:rsid w:val="00535FAC"/>
    <w:rsid w:val="0053640D"/>
    <w:rsid w:val="00542271"/>
    <w:rsid w:val="00542C76"/>
    <w:rsid w:val="0055285E"/>
    <w:rsid w:val="0055394B"/>
    <w:rsid w:val="00554731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A3CD0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524"/>
    <w:rsid w:val="005C0547"/>
    <w:rsid w:val="005C0AE2"/>
    <w:rsid w:val="005C5006"/>
    <w:rsid w:val="005C6D35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97435"/>
    <w:rsid w:val="006A019A"/>
    <w:rsid w:val="006A1974"/>
    <w:rsid w:val="006A3FFB"/>
    <w:rsid w:val="006A45AF"/>
    <w:rsid w:val="006A52D6"/>
    <w:rsid w:val="006B0AD8"/>
    <w:rsid w:val="006B3BB4"/>
    <w:rsid w:val="006B54E1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2351"/>
    <w:rsid w:val="007231CE"/>
    <w:rsid w:val="00723AAB"/>
    <w:rsid w:val="007243EE"/>
    <w:rsid w:val="00726D0B"/>
    <w:rsid w:val="007270D2"/>
    <w:rsid w:val="007317FC"/>
    <w:rsid w:val="00732282"/>
    <w:rsid w:val="00732DC2"/>
    <w:rsid w:val="00732E9E"/>
    <w:rsid w:val="00734745"/>
    <w:rsid w:val="0073637E"/>
    <w:rsid w:val="00737618"/>
    <w:rsid w:val="007416A3"/>
    <w:rsid w:val="00742FD9"/>
    <w:rsid w:val="00743B13"/>
    <w:rsid w:val="00744434"/>
    <w:rsid w:val="00745B9C"/>
    <w:rsid w:val="00745C5A"/>
    <w:rsid w:val="00745E27"/>
    <w:rsid w:val="007473C0"/>
    <w:rsid w:val="007523E4"/>
    <w:rsid w:val="00753035"/>
    <w:rsid w:val="0075737F"/>
    <w:rsid w:val="00767E9B"/>
    <w:rsid w:val="007736C4"/>
    <w:rsid w:val="0077516F"/>
    <w:rsid w:val="00776347"/>
    <w:rsid w:val="00781B9E"/>
    <w:rsid w:val="007824EC"/>
    <w:rsid w:val="00784AE3"/>
    <w:rsid w:val="00785A29"/>
    <w:rsid w:val="007876BD"/>
    <w:rsid w:val="007904E2"/>
    <w:rsid w:val="0079572F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41F5"/>
    <w:rsid w:val="008352C0"/>
    <w:rsid w:val="00835D92"/>
    <w:rsid w:val="00836657"/>
    <w:rsid w:val="0083678A"/>
    <w:rsid w:val="00837D83"/>
    <w:rsid w:val="00842817"/>
    <w:rsid w:val="00843316"/>
    <w:rsid w:val="00846849"/>
    <w:rsid w:val="00846EBB"/>
    <w:rsid w:val="00847FF0"/>
    <w:rsid w:val="00850467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76F9"/>
    <w:rsid w:val="008A79A2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407C"/>
    <w:rsid w:val="008D413C"/>
    <w:rsid w:val="008E2962"/>
    <w:rsid w:val="008E2B4F"/>
    <w:rsid w:val="008E395F"/>
    <w:rsid w:val="008E4854"/>
    <w:rsid w:val="008E5041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74F4A"/>
    <w:rsid w:val="00980576"/>
    <w:rsid w:val="00982AA8"/>
    <w:rsid w:val="00985039"/>
    <w:rsid w:val="0098577C"/>
    <w:rsid w:val="00985EE7"/>
    <w:rsid w:val="0098759D"/>
    <w:rsid w:val="00991A57"/>
    <w:rsid w:val="00994315"/>
    <w:rsid w:val="0099440E"/>
    <w:rsid w:val="00994592"/>
    <w:rsid w:val="00995389"/>
    <w:rsid w:val="00996A15"/>
    <w:rsid w:val="009A3E8D"/>
    <w:rsid w:val="009A4131"/>
    <w:rsid w:val="009A5220"/>
    <w:rsid w:val="009A62E8"/>
    <w:rsid w:val="009A63FE"/>
    <w:rsid w:val="009A7DFC"/>
    <w:rsid w:val="009B17FB"/>
    <w:rsid w:val="009B5287"/>
    <w:rsid w:val="009B6CDB"/>
    <w:rsid w:val="009C04D1"/>
    <w:rsid w:val="009C1ED5"/>
    <w:rsid w:val="009C2E2C"/>
    <w:rsid w:val="009C37DF"/>
    <w:rsid w:val="009C7085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A04953"/>
    <w:rsid w:val="00A04C84"/>
    <w:rsid w:val="00A05BA2"/>
    <w:rsid w:val="00A06AD1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43243"/>
    <w:rsid w:val="00A43321"/>
    <w:rsid w:val="00A50C93"/>
    <w:rsid w:val="00A551DB"/>
    <w:rsid w:val="00A555BD"/>
    <w:rsid w:val="00A55663"/>
    <w:rsid w:val="00A56569"/>
    <w:rsid w:val="00A57593"/>
    <w:rsid w:val="00A64660"/>
    <w:rsid w:val="00A64720"/>
    <w:rsid w:val="00A7006E"/>
    <w:rsid w:val="00A70698"/>
    <w:rsid w:val="00A71853"/>
    <w:rsid w:val="00A72951"/>
    <w:rsid w:val="00A7384C"/>
    <w:rsid w:val="00A74FAC"/>
    <w:rsid w:val="00A84C5A"/>
    <w:rsid w:val="00A86210"/>
    <w:rsid w:val="00A92225"/>
    <w:rsid w:val="00A94950"/>
    <w:rsid w:val="00A961F2"/>
    <w:rsid w:val="00A963D2"/>
    <w:rsid w:val="00A97722"/>
    <w:rsid w:val="00A97C6F"/>
    <w:rsid w:val="00AA0694"/>
    <w:rsid w:val="00AA2D2D"/>
    <w:rsid w:val="00AA6F54"/>
    <w:rsid w:val="00AA79C8"/>
    <w:rsid w:val="00AB028A"/>
    <w:rsid w:val="00AB1356"/>
    <w:rsid w:val="00AB1D7F"/>
    <w:rsid w:val="00AB297E"/>
    <w:rsid w:val="00AC014E"/>
    <w:rsid w:val="00AC24DD"/>
    <w:rsid w:val="00AC2B39"/>
    <w:rsid w:val="00AC3635"/>
    <w:rsid w:val="00AC721D"/>
    <w:rsid w:val="00AD15FC"/>
    <w:rsid w:val="00AD52F9"/>
    <w:rsid w:val="00AD6B07"/>
    <w:rsid w:val="00AD6F5B"/>
    <w:rsid w:val="00AE27BD"/>
    <w:rsid w:val="00AE3129"/>
    <w:rsid w:val="00AE46B2"/>
    <w:rsid w:val="00AE7F93"/>
    <w:rsid w:val="00AF028B"/>
    <w:rsid w:val="00AF192E"/>
    <w:rsid w:val="00AF4728"/>
    <w:rsid w:val="00AF54F4"/>
    <w:rsid w:val="00AF78E1"/>
    <w:rsid w:val="00B04294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0793"/>
    <w:rsid w:val="00B6348E"/>
    <w:rsid w:val="00B64E8B"/>
    <w:rsid w:val="00B71388"/>
    <w:rsid w:val="00B7413F"/>
    <w:rsid w:val="00B753A9"/>
    <w:rsid w:val="00B757AB"/>
    <w:rsid w:val="00B75C4F"/>
    <w:rsid w:val="00B77552"/>
    <w:rsid w:val="00B80D92"/>
    <w:rsid w:val="00B81F5A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417B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28E3"/>
    <w:rsid w:val="00BD6509"/>
    <w:rsid w:val="00BD7AAF"/>
    <w:rsid w:val="00BE19F1"/>
    <w:rsid w:val="00BE1AA9"/>
    <w:rsid w:val="00BE1C8E"/>
    <w:rsid w:val="00BE510A"/>
    <w:rsid w:val="00BF020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424E"/>
    <w:rsid w:val="00C14C86"/>
    <w:rsid w:val="00C171BC"/>
    <w:rsid w:val="00C221BC"/>
    <w:rsid w:val="00C23B72"/>
    <w:rsid w:val="00C2457F"/>
    <w:rsid w:val="00C2520D"/>
    <w:rsid w:val="00C3007B"/>
    <w:rsid w:val="00C30F3F"/>
    <w:rsid w:val="00C36896"/>
    <w:rsid w:val="00C36EB1"/>
    <w:rsid w:val="00C43C0B"/>
    <w:rsid w:val="00C4713D"/>
    <w:rsid w:val="00C51F72"/>
    <w:rsid w:val="00C52C48"/>
    <w:rsid w:val="00C53D8E"/>
    <w:rsid w:val="00C543EC"/>
    <w:rsid w:val="00C56EC4"/>
    <w:rsid w:val="00C570C5"/>
    <w:rsid w:val="00C63C96"/>
    <w:rsid w:val="00C70BC0"/>
    <w:rsid w:val="00C73DEB"/>
    <w:rsid w:val="00C740A1"/>
    <w:rsid w:val="00C740EE"/>
    <w:rsid w:val="00C75AC6"/>
    <w:rsid w:val="00C828D3"/>
    <w:rsid w:val="00C86665"/>
    <w:rsid w:val="00C87FA8"/>
    <w:rsid w:val="00C920BE"/>
    <w:rsid w:val="00C973EE"/>
    <w:rsid w:val="00CA07C3"/>
    <w:rsid w:val="00CB2193"/>
    <w:rsid w:val="00CB45C1"/>
    <w:rsid w:val="00CB5090"/>
    <w:rsid w:val="00CB5DCD"/>
    <w:rsid w:val="00CC3D7E"/>
    <w:rsid w:val="00CC3F29"/>
    <w:rsid w:val="00CC461C"/>
    <w:rsid w:val="00CC7714"/>
    <w:rsid w:val="00CC794F"/>
    <w:rsid w:val="00CD0E58"/>
    <w:rsid w:val="00CD1E15"/>
    <w:rsid w:val="00CD212F"/>
    <w:rsid w:val="00CD5EF5"/>
    <w:rsid w:val="00CD65E9"/>
    <w:rsid w:val="00CD6C16"/>
    <w:rsid w:val="00CE2E9A"/>
    <w:rsid w:val="00CE4576"/>
    <w:rsid w:val="00CE55E7"/>
    <w:rsid w:val="00CE7493"/>
    <w:rsid w:val="00CF092D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B14"/>
    <w:rsid w:val="00D041E0"/>
    <w:rsid w:val="00D138FB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2CA4"/>
    <w:rsid w:val="00D75B4C"/>
    <w:rsid w:val="00D77F1E"/>
    <w:rsid w:val="00D834B3"/>
    <w:rsid w:val="00D84234"/>
    <w:rsid w:val="00D843A3"/>
    <w:rsid w:val="00D84D6B"/>
    <w:rsid w:val="00D9043F"/>
    <w:rsid w:val="00D90606"/>
    <w:rsid w:val="00D92BEB"/>
    <w:rsid w:val="00D951B7"/>
    <w:rsid w:val="00DA0893"/>
    <w:rsid w:val="00DA29AF"/>
    <w:rsid w:val="00DB1EDB"/>
    <w:rsid w:val="00DB22B8"/>
    <w:rsid w:val="00DB248A"/>
    <w:rsid w:val="00DB2C0E"/>
    <w:rsid w:val="00DB3551"/>
    <w:rsid w:val="00DB579F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6A81"/>
    <w:rsid w:val="00DE069C"/>
    <w:rsid w:val="00DE1C42"/>
    <w:rsid w:val="00DE633E"/>
    <w:rsid w:val="00DE74ED"/>
    <w:rsid w:val="00DF1236"/>
    <w:rsid w:val="00DF2ECC"/>
    <w:rsid w:val="00DF7370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2AAC"/>
    <w:rsid w:val="00E232C2"/>
    <w:rsid w:val="00E23B3D"/>
    <w:rsid w:val="00E244EA"/>
    <w:rsid w:val="00E26288"/>
    <w:rsid w:val="00E30442"/>
    <w:rsid w:val="00E33E2D"/>
    <w:rsid w:val="00E3405D"/>
    <w:rsid w:val="00E41EDB"/>
    <w:rsid w:val="00E42049"/>
    <w:rsid w:val="00E42975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6411"/>
    <w:rsid w:val="00E677F3"/>
    <w:rsid w:val="00E70CB8"/>
    <w:rsid w:val="00E730E3"/>
    <w:rsid w:val="00E73CDE"/>
    <w:rsid w:val="00E74DD6"/>
    <w:rsid w:val="00E7656B"/>
    <w:rsid w:val="00E81EA0"/>
    <w:rsid w:val="00E84BE8"/>
    <w:rsid w:val="00E851DF"/>
    <w:rsid w:val="00E92848"/>
    <w:rsid w:val="00E9357A"/>
    <w:rsid w:val="00E949BF"/>
    <w:rsid w:val="00E95261"/>
    <w:rsid w:val="00E977CE"/>
    <w:rsid w:val="00EA1FB2"/>
    <w:rsid w:val="00EA60D8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49E2"/>
    <w:rsid w:val="00EF4D7B"/>
    <w:rsid w:val="00EF63C0"/>
    <w:rsid w:val="00EF677C"/>
    <w:rsid w:val="00F00059"/>
    <w:rsid w:val="00F04F13"/>
    <w:rsid w:val="00F05C53"/>
    <w:rsid w:val="00F10EA2"/>
    <w:rsid w:val="00F123BA"/>
    <w:rsid w:val="00F1261E"/>
    <w:rsid w:val="00F15034"/>
    <w:rsid w:val="00F16E5F"/>
    <w:rsid w:val="00F219C6"/>
    <w:rsid w:val="00F238ED"/>
    <w:rsid w:val="00F2433B"/>
    <w:rsid w:val="00F2458D"/>
    <w:rsid w:val="00F2560D"/>
    <w:rsid w:val="00F26A37"/>
    <w:rsid w:val="00F31312"/>
    <w:rsid w:val="00F34FCB"/>
    <w:rsid w:val="00F4073F"/>
    <w:rsid w:val="00F4213B"/>
    <w:rsid w:val="00F47028"/>
    <w:rsid w:val="00F47CCE"/>
    <w:rsid w:val="00F47DC7"/>
    <w:rsid w:val="00F47F92"/>
    <w:rsid w:val="00F52202"/>
    <w:rsid w:val="00F523F6"/>
    <w:rsid w:val="00F535E8"/>
    <w:rsid w:val="00F539C7"/>
    <w:rsid w:val="00F62851"/>
    <w:rsid w:val="00F6426B"/>
    <w:rsid w:val="00F73A1A"/>
    <w:rsid w:val="00F73E13"/>
    <w:rsid w:val="00F74AA4"/>
    <w:rsid w:val="00F74FFC"/>
    <w:rsid w:val="00F754E4"/>
    <w:rsid w:val="00F756EC"/>
    <w:rsid w:val="00F761AD"/>
    <w:rsid w:val="00F81DA4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D67F627A-FFB6-40AE-8D40-7C20BBBDC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clear" w:pos="6930"/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bdelgh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HR33RHYHUWRF-507899316-19471</_dlc_DocId>
    <_dlc_DocIdUrl xmlns="ca125759-a0e7-4469-93e0-e34bba23bda5">
      <Url>https://qualcomm.sharepoint.com/teams/pentari/_layouts/15/DocIdRedir.aspx?ID=HR33RHYHUWRF-507899316-19471</Url>
      <Description>HR33RHYHUWRF-507899316-19471</Description>
    </_dlc_DocIdUrl>
    <_dlc_DocIdPersistId xmlns="ca125759-a0e7-4469-93e0-e34bba23bda5" xsi:nil="true"/>
  </documentManagement>
</p:properties>
</file>

<file path=customXml/itemProps1.xml><?xml version="1.0" encoding="utf-8"?>
<ds:datastoreItem xmlns:ds="http://schemas.openxmlformats.org/officeDocument/2006/customXml" ds:itemID="{3970191E-4C91-4753-ABFE-3E628C395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7536667</vt:i4>
      </vt:variant>
      <vt:variant>
        <vt:i4>0</vt:i4>
      </vt:variant>
      <vt:variant>
        <vt:i4>0</vt:i4>
      </vt:variant>
      <vt:variant>
        <vt:i4>5</vt:i4>
      </vt:variant>
      <vt:variant>
        <vt:lpwstr>mailto:mostafak@qti.qualcomm.com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Muhammad Abdelghaffar (Khairy)</cp:lastModifiedBy>
  <cp:revision>4</cp:revision>
  <dcterms:created xsi:type="dcterms:W3CDTF">2022-02-09T23:40:00Z</dcterms:created>
  <dcterms:modified xsi:type="dcterms:W3CDTF">2022-02-14T18:01:00Z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4072eb4a-04da-4d39-8c71-21eef1df7644</vt:lpwstr>
  </property>
  <property fmtid="{D5CDD505-2E9C-101B-9397-08002B2CF9AE}" pid="4" name="URL">
    <vt:lpwstr/>
  </property>
</Properties>
</file>